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B8F0" w14:textId="77777777" w:rsidR="005C45BD" w:rsidRDefault="005C45BD" w:rsidP="005C45B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A7DF4C3" w14:textId="4D899E17" w:rsidR="0031056F" w:rsidRDefault="005C45BD" w:rsidP="005C45BD">
      <w:pPr>
        <w:jc w:val="center"/>
        <w:rPr>
          <w:rFonts w:ascii="Times New Roman" w:hAnsi="Times New Roman" w:cs="Times New Roman"/>
          <w:sz w:val="72"/>
          <w:szCs w:val="72"/>
        </w:rPr>
      </w:pPr>
      <w:r w:rsidRPr="005C45BD">
        <w:rPr>
          <w:rFonts w:ascii="Times New Roman" w:hAnsi="Times New Roman" w:cs="Times New Roman"/>
          <w:sz w:val="48"/>
          <w:szCs w:val="48"/>
        </w:rPr>
        <w:t xml:space="preserve">INSTITUTO DE FORMACION DOCENTE </w:t>
      </w:r>
      <w:r w:rsidRPr="005C45BD">
        <w:rPr>
          <w:rFonts w:ascii="Times New Roman" w:hAnsi="Times New Roman" w:cs="Times New Roman"/>
          <w:sz w:val="52"/>
          <w:szCs w:val="52"/>
        </w:rPr>
        <w:t>VILLA HAYES</w:t>
      </w:r>
    </w:p>
    <w:p w14:paraId="18AD5B05" w14:textId="77777777" w:rsidR="005C45BD" w:rsidRDefault="005C45BD" w:rsidP="005C45BD">
      <w:pPr>
        <w:rPr>
          <w:rFonts w:ascii="Times New Roman" w:hAnsi="Times New Roman" w:cs="Times New Roman"/>
          <w:sz w:val="72"/>
          <w:szCs w:val="72"/>
        </w:rPr>
      </w:pPr>
    </w:p>
    <w:p w14:paraId="4C5CB7D8" w14:textId="6DC190C9" w:rsidR="005C45BD" w:rsidRDefault="005C45BD" w:rsidP="005C45B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35DC53B9" wp14:editId="30EF322B">
            <wp:extent cx="2910840" cy="2865120"/>
            <wp:effectExtent l="0" t="0" r="3810" b="0"/>
            <wp:docPr id="2643824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82460" name=""/>
                    <pic:cNvPicPr/>
                  </pic:nvPicPr>
                  <pic:blipFill rotWithShape="1">
                    <a:blip r:embed="rId4"/>
                    <a:srcRect l="46931" t="33327" r="27676" b="31928"/>
                    <a:stretch/>
                  </pic:blipFill>
                  <pic:spPr bwMode="auto">
                    <a:xfrm>
                      <a:off x="0" y="0"/>
                      <a:ext cx="2910840" cy="286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52B77" w14:textId="77777777" w:rsidR="00682695" w:rsidRDefault="00682695" w:rsidP="005C45B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BFCD03E" w14:textId="33A52D3C" w:rsidR="005C45BD" w:rsidRPr="00682695" w:rsidRDefault="005C45BD" w:rsidP="005C45BD">
      <w:pPr>
        <w:jc w:val="center"/>
        <w:rPr>
          <w:rFonts w:ascii="Amasis MT Pro" w:hAnsi="Amasis MT Pro" w:cs="Times New Roman"/>
          <w:sz w:val="50"/>
          <w:szCs w:val="50"/>
        </w:rPr>
      </w:pPr>
      <w:r w:rsidRPr="00682695">
        <w:rPr>
          <w:rFonts w:ascii="Amasis MT Pro" w:hAnsi="Amasis MT Pro" w:cs="Times New Roman"/>
          <w:sz w:val="50"/>
          <w:szCs w:val="50"/>
        </w:rPr>
        <w:t>Currículo, Enseñanza y Evaluación.</w:t>
      </w:r>
    </w:p>
    <w:p w14:paraId="6317DDC7" w14:textId="2B547E65" w:rsidR="005C45BD" w:rsidRPr="00682695" w:rsidRDefault="005C45BD" w:rsidP="005C45BD">
      <w:pPr>
        <w:jc w:val="center"/>
        <w:rPr>
          <w:rFonts w:ascii="Amasis MT Pro" w:hAnsi="Amasis MT Pro" w:cs="Times New Roman"/>
          <w:sz w:val="50"/>
          <w:szCs w:val="50"/>
        </w:rPr>
      </w:pPr>
      <w:r w:rsidRPr="00682695">
        <w:rPr>
          <w:rFonts w:ascii="Amasis MT Pro" w:hAnsi="Amasis MT Pro" w:cs="Times New Roman"/>
          <w:sz w:val="50"/>
          <w:szCs w:val="50"/>
        </w:rPr>
        <w:t>Estadística descriptiva y su didáctica.</w:t>
      </w:r>
    </w:p>
    <w:p w14:paraId="34C7F447" w14:textId="00509847" w:rsidR="005C45BD" w:rsidRPr="00682695" w:rsidRDefault="005C45BD" w:rsidP="005C45BD">
      <w:pPr>
        <w:jc w:val="center"/>
        <w:rPr>
          <w:rFonts w:ascii="Amasis MT Pro" w:hAnsi="Amasis MT Pro" w:cs="Times New Roman"/>
          <w:sz w:val="50"/>
          <w:szCs w:val="50"/>
        </w:rPr>
      </w:pPr>
      <w:r w:rsidRPr="00682695">
        <w:rPr>
          <w:rFonts w:ascii="Amasis MT Pro" w:hAnsi="Amasis MT Pro" w:cs="Times New Roman"/>
          <w:sz w:val="50"/>
          <w:szCs w:val="50"/>
        </w:rPr>
        <w:t>Practica Básica II</w:t>
      </w:r>
    </w:p>
    <w:p w14:paraId="44A2302F" w14:textId="77777777" w:rsidR="00682695" w:rsidRPr="00682695" w:rsidRDefault="00682695" w:rsidP="005C45BD">
      <w:pPr>
        <w:jc w:val="center"/>
        <w:rPr>
          <w:rFonts w:ascii="Abadi Extra Light" w:hAnsi="Abadi Extra Light" w:cs="Times New Roman"/>
          <w:sz w:val="50"/>
          <w:szCs w:val="50"/>
        </w:rPr>
      </w:pPr>
    </w:p>
    <w:p w14:paraId="6FF2B5FD" w14:textId="20198375" w:rsidR="005C45BD" w:rsidRPr="00682695" w:rsidRDefault="005C45BD" w:rsidP="005C45BD">
      <w:pPr>
        <w:rPr>
          <w:rFonts w:ascii="Abadi Extra Light" w:hAnsi="Abadi Extra Light" w:cs="Times New Roman"/>
          <w:sz w:val="40"/>
          <w:szCs w:val="40"/>
        </w:rPr>
      </w:pPr>
      <w:r w:rsidRPr="00682695">
        <w:rPr>
          <w:rFonts w:ascii="Abadi Extra Light" w:hAnsi="Abadi Extra Light" w:cs="Times New Roman"/>
          <w:b/>
          <w:bCs/>
          <w:sz w:val="40"/>
          <w:szCs w:val="40"/>
          <w:u w:val="single"/>
        </w:rPr>
        <w:t>Docente:</w:t>
      </w:r>
      <w:r w:rsidRPr="00682695">
        <w:rPr>
          <w:rFonts w:ascii="Abadi Extra Light" w:hAnsi="Abadi Extra Light" w:cs="Times New Roman"/>
          <w:sz w:val="40"/>
          <w:szCs w:val="40"/>
        </w:rPr>
        <w:t xml:space="preserve"> Msc. Carmen Rubira</w:t>
      </w:r>
    </w:p>
    <w:p w14:paraId="1FB746A7" w14:textId="65AFC5F3" w:rsidR="005C45BD" w:rsidRPr="00682695" w:rsidRDefault="005C45BD" w:rsidP="00682695">
      <w:pPr>
        <w:rPr>
          <w:rFonts w:ascii="Abadi Extra Light" w:hAnsi="Abadi Extra Light" w:cs="Times New Roman"/>
          <w:sz w:val="40"/>
          <w:szCs w:val="40"/>
        </w:rPr>
      </w:pPr>
      <w:r w:rsidRPr="00682695">
        <w:rPr>
          <w:rFonts w:ascii="Abadi Extra Light" w:hAnsi="Abadi Extra Light" w:cs="Times New Roman"/>
          <w:b/>
          <w:bCs/>
          <w:sz w:val="40"/>
          <w:szCs w:val="40"/>
          <w:u w:val="single"/>
        </w:rPr>
        <w:t>Estudiante docente:</w:t>
      </w:r>
      <w:r w:rsidRPr="00682695">
        <w:rPr>
          <w:rFonts w:ascii="Abadi Extra Light" w:hAnsi="Abadi Extra Light" w:cs="Times New Roman"/>
          <w:sz w:val="40"/>
          <w:szCs w:val="40"/>
        </w:rPr>
        <w:t xml:space="preserve"> </w:t>
      </w:r>
      <w:r w:rsidR="00682695" w:rsidRPr="00682695">
        <w:rPr>
          <w:rFonts w:ascii="Abadi Extra Light" w:hAnsi="Abadi Extra Light" w:cs="Times New Roman"/>
          <w:sz w:val="32"/>
          <w:szCs w:val="32"/>
        </w:rPr>
        <w:t>Didier G</w:t>
      </w:r>
      <w:r w:rsidR="00682695" w:rsidRPr="00682695">
        <w:rPr>
          <w:rFonts w:ascii="Abadi Extra Light" w:eastAsia="Times New Roman" w:hAnsi="Abadi Extra Light" w:cs="Times New Roman"/>
          <w:color w:val="000000"/>
          <w:kern w:val="0"/>
          <w:sz w:val="32"/>
          <w:szCs w:val="32"/>
          <w:lang w:eastAsia="es-ES"/>
          <w14:ligatures w14:val="none"/>
        </w:rPr>
        <w:t>abriel Duré González</w:t>
      </w:r>
      <w:r w:rsidR="00682695" w:rsidRPr="00682695">
        <w:rPr>
          <w:rFonts w:ascii="Abadi Extra Light" w:eastAsia="Times New Roman" w:hAnsi="Abadi Extra Light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</w:p>
    <w:sectPr w:rsidR="005C45BD" w:rsidRPr="00682695" w:rsidSect="00682695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BD"/>
    <w:rsid w:val="001C56F4"/>
    <w:rsid w:val="001E2A16"/>
    <w:rsid w:val="002D3E11"/>
    <w:rsid w:val="0031056F"/>
    <w:rsid w:val="005C45BD"/>
    <w:rsid w:val="00682695"/>
    <w:rsid w:val="009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1ED2"/>
  <w15:chartTrackingRefBased/>
  <w15:docId w15:val="{881A3E43-63F5-4391-92A5-376A2AE6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</dc:creator>
  <cp:keywords/>
  <dc:description/>
  <cp:lastModifiedBy>DIDIER GABRIEL DURE GONZALEZ</cp:lastModifiedBy>
  <cp:revision>2</cp:revision>
  <cp:lastPrinted>2025-02-04T14:01:00Z</cp:lastPrinted>
  <dcterms:created xsi:type="dcterms:W3CDTF">2025-02-04T13:31:00Z</dcterms:created>
  <dcterms:modified xsi:type="dcterms:W3CDTF">2025-02-05T12:46:00Z</dcterms:modified>
</cp:coreProperties>
</file>